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E4" w:rsidRPr="003F48B6" w:rsidRDefault="00DC0AE4" w:rsidP="00DC0AE4">
      <w:pPr>
        <w:jc w:val="center"/>
        <w:rPr>
          <w:sz w:val="28"/>
          <w:szCs w:val="28"/>
        </w:rPr>
      </w:pPr>
      <w:r w:rsidRPr="003F48B6">
        <w:rPr>
          <w:sz w:val="28"/>
          <w:szCs w:val="28"/>
        </w:rPr>
        <w:t xml:space="preserve">Объем и индекс производства продукции сельского хозяйства </w:t>
      </w:r>
    </w:p>
    <w:p w:rsidR="00DC0AE4" w:rsidRPr="003F48B6" w:rsidRDefault="00DC0AE4" w:rsidP="00DC0AE4">
      <w:pPr>
        <w:jc w:val="center"/>
        <w:rPr>
          <w:sz w:val="28"/>
          <w:szCs w:val="28"/>
        </w:rPr>
      </w:pPr>
      <w:r w:rsidRPr="003F48B6">
        <w:rPr>
          <w:sz w:val="28"/>
          <w:szCs w:val="28"/>
        </w:rPr>
        <w:t>в хозяйствах всех категорий в 20</w:t>
      </w:r>
      <w:r w:rsidR="00171B87" w:rsidRPr="003F48B6">
        <w:rPr>
          <w:sz w:val="28"/>
          <w:szCs w:val="28"/>
        </w:rPr>
        <w:t>2</w:t>
      </w:r>
      <w:r w:rsidR="003F48B6">
        <w:rPr>
          <w:sz w:val="28"/>
          <w:szCs w:val="28"/>
        </w:rPr>
        <w:t>3</w:t>
      </w:r>
      <w:r w:rsidRPr="003F48B6">
        <w:rPr>
          <w:sz w:val="28"/>
          <w:szCs w:val="28"/>
        </w:rPr>
        <w:t xml:space="preserve"> году</w:t>
      </w:r>
    </w:p>
    <w:p w:rsidR="00DC0AE4" w:rsidRPr="003F48B6" w:rsidRDefault="00DC0AE4" w:rsidP="00DC0AE4">
      <w:pPr>
        <w:jc w:val="center"/>
        <w:rPr>
          <w:sz w:val="28"/>
          <w:szCs w:val="28"/>
          <w:vertAlign w:val="superscript"/>
        </w:rPr>
      </w:pPr>
      <w:r w:rsidRPr="003F48B6">
        <w:rPr>
          <w:sz w:val="28"/>
          <w:szCs w:val="28"/>
        </w:rPr>
        <w:t>(предварительные данные)</w:t>
      </w:r>
      <w:r w:rsidR="003F48B6">
        <w:rPr>
          <w:sz w:val="28"/>
          <w:szCs w:val="28"/>
          <w:vertAlign w:val="superscript"/>
        </w:rPr>
        <w:t>1)</w:t>
      </w:r>
    </w:p>
    <w:p w:rsidR="00A23DEF" w:rsidRPr="003F48B6" w:rsidRDefault="00A23DEF" w:rsidP="007100EF">
      <w:pPr>
        <w:ind w:firstLine="720"/>
        <w:jc w:val="center"/>
        <w:rPr>
          <w:color w:val="000000"/>
          <w:kern w:val="28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7100EF" w:rsidRPr="003F48B6" w:rsidTr="00EC657E">
        <w:tc>
          <w:tcPr>
            <w:tcW w:w="1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00EF" w:rsidRPr="003F48B6" w:rsidRDefault="007100EF" w:rsidP="002D14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100EF" w:rsidRPr="003F48B6" w:rsidRDefault="007100EF" w:rsidP="002D1408">
            <w:pPr>
              <w:jc w:val="center"/>
              <w:rPr>
                <w:i/>
                <w:lang w:val="ru-RU"/>
              </w:rPr>
            </w:pPr>
            <w:r w:rsidRPr="003F48B6">
              <w:rPr>
                <w:i/>
                <w:lang w:val="ru-RU"/>
              </w:rPr>
              <w:t>Продукция в фактических ценах, миллион рублей</w:t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EC657E" w:rsidRPr="003F48B6" w:rsidRDefault="007100EF" w:rsidP="00EC657E">
            <w:pPr>
              <w:jc w:val="center"/>
              <w:rPr>
                <w:i/>
                <w:lang w:val="ru-RU"/>
              </w:rPr>
            </w:pPr>
            <w:r w:rsidRPr="003F48B6">
              <w:rPr>
                <w:i/>
                <w:lang w:val="ru-RU"/>
              </w:rPr>
              <w:t>Индекс производства,</w:t>
            </w:r>
          </w:p>
          <w:p w:rsidR="007100EF" w:rsidRPr="003F48B6" w:rsidRDefault="00EC657E" w:rsidP="00EC657E">
            <w:pPr>
              <w:jc w:val="center"/>
              <w:rPr>
                <w:i/>
                <w:lang w:val="ru-RU"/>
              </w:rPr>
            </w:pPr>
            <w:proofErr w:type="gramStart"/>
            <w:r w:rsidRPr="003F48B6">
              <w:rPr>
                <w:i/>
                <w:lang w:val="ru-RU"/>
              </w:rPr>
              <w:t>в</w:t>
            </w:r>
            <w:proofErr w:type="gramEnd"/>
            <w:r w:rsidRPr="003F48B6">
              <w:rPr>
                <w:i/>
                <w:lang w:val="ru-RU"/>
              </w:rPr>
              <w:t xml:space="preserve"> % </w:t>
            </w:r>
            <w:proofErr w:type="gramStart"/>
            <w:r w:rsidRPr="003F48B6">
              <w:rPr>
                <w:i/>
                <w:lang w:val="ru-RU"/>
              </w:rPr>
              <w:t>к</w:t>
            </w:r>
            <w:proofErr w:type="gramEnd"/>
            <w:r w:rsidRPr="003F48B6">
              <w:rPr>
                <w:i/>
                <w:lang w:val="ru-RU"/>
              </w:rPr>
              <w:t xml:space="preserve"> предыдущему году                          (в </w:t>
            </w:r>
            <w:r w:rsidR="003F48B6">
              <w:rPr>
                <w:i/>
                <w:lang w:val="ru-RU"/>
              </w:rPr>
              <w:t>сопоставимых ценах</w:t>
            </w:r>
            <w:r w:rsidRPr="003F48B6">
              <w:rPr>
                <w:i/>
                <w:lang w:val="ru-RU"/>
              </w:rPr>
              <w:t xml:space="preserve">) </w:t>
            </w:r>
            <w:r w:rsidR="007100EF" w:rsidRPr="003F48B6">
              <w:rPr>
                <w:i/>
                <w:lang w:val="ru-RU"/>
              </w:rPr>
              <w:t>процентов</w:t>
            </w:r>
          </w:p>
        </w:tc>
      </w:tr>
      <w:tr w:rsidR="007100EF" w:rsidRPr="003F48B6" w:rsidTr="002D1408">
        <w:tc>
          <w:tcPr>
            <w:tcW w:w="1666" w:type="pct"/>
            <w:tcBorders>
              <w:top w:val="double" w:sz="4" w:space="0" w:color="auto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7100EF" w:rsidRPr="003F48B6" w:rsidRDefault="007100EF" w:rsidP="002D1408">
            <w:pPr>
              <w:rPr>
                <w:sz w:val="28"/>
                <w:szCs w:val="28"/>
                <w:vertAlign w:val="superscript"/>
                <w:lang w:val="ru-RU"/>
              </w:rPr>
            </w:pPr>
            <w:r w:rsidRPr="003F48B6">
              <w:rPr>
                <w:sz w:val="28"/>
                <w:szCs w:val="28"/>
                <w:lang w:val="ru-RU"/>
              </w:rPr>
              <w:t>Сельское хозяйство</w:t>
            </w:r>
            <w:r w:rsidR="00183479" w:rsidRPr="003F48B6">
              <w:rPr>
                <w:sz w:val="28"/>
                <w:szCs w:val="28"/>
                <w:vertAlign w:val="superscript"/>
                <w:lang w:val="ru-RU"/>
              </w:rPr>
              <w:t>1)</w:t>
            </w: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single" w:sz="4" w:space="0" w:color="DAEEF3" w:themeColor="accent5" w:themeTint="33"/>
              <w:right w:val="single" w:sz="4" w:space="0" w:color="auto"/>
            </w:tcBorders>
          </w:tcPr>
          <w:p w:rsidR="007100EF" w:rsidRPr="003F48B6" w:rsidRDefault="003F48B6" w:rsidP="002E6191">
            <w:pPr>
              <w:jc w:val="right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3688,0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="0071595E" w:rsidRPr="003F48B6">
              <w:rPr>
                <w:sz w:val="28"/>
                <w:szCs w:val="28"/>
                <w:vertAlign w:val="superscript"/>
                <w:lang w:val="ru-RU"/>
              </w:rPr>
              <w:t>)</w:t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7100EF" w:rsidRPr="003F48B6" w:rsidRDefault="003F48B6" w:rsidP="002E619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100,7</w:t>
            </w:r>
          </w:p>
        </w:tc>
      </w:tr>
      <w:tr w:rsidR="007100EF" w:rsidRPr="003F48B6" w:rsidTr="002D1408">
        <w:tc>
          <w:tcPr>
            <w:tcW w:w="1666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7100EF" w:rsidRPr="003F48B6" w:rsidRDefault="007100EF" w:rsidP="002D1408">
            <w:pPr>
              <w:ind w:left="284"/>
              <w:rPr>
                <w:sz w:val="28"/>
                <w:szCs w:val="28"/>
                <w:lang w:val="ru-RU"/>
              </w:rPr>
            </w:pPr>
            <w:r w:rsidRPr="003F48B6">
              <w:rPr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666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single" w:sz="4" w:space="0" w:color="auto"/>
            </w:tcBorders>
          </w:tcPr>
          <w:p w:rsidR="007100EF" w:rsidRPr="003F48B6" w:rsidRDefault="007100EF" w:rsidP="002D1408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7100EF" w:rsidRPr="003F48B6" w:rsidRDefault="007100EF" w:rsidP="002D140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7100EF" w:rsidRPr="003F48B6" w:rsidTr="00481D57">
        <w:tc>
          <w:tcPr>
            <w:tcW w:w="1666" w:type="pct"/>
            <w:tcBorders>
              <w:top w:val="single" w:sz="4" w:space="0" w:color="DAEEF3" w:themeColor="accent5" w:themeTint="33"/>
              <w:left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100EF" w:rsidRPr="003F48B6" w:rsidRDefault="007100EF" w:rsidP="002D1408">
            <w:pPr>
              <w:ind w:left="284"/>
              <w:rPr>
                <w:sz w:val="28"/>
                <w:szCs w:val="28"/>
                <w:lang w:val="ru-RU"/>
              </w:rPr>
            </w:pPr>
            <w:r w:rsidRPr="003F48B6">
              <w:rPr>
                <w:sz w:val="28"/>
                <w:szCs w:val="28"/>
                <w:lang w:val="ru-RU"/>
              </w:rPr>
              <w:t>растениеводство</w:t>
            </w:r>
          </w:p>
        </w:tc>
        <w:tc>
          <w:tcPr>
            <w:tcW w:w="1666" w:type="pct"/>
            <w:tcBorders>
              <w:top w:val="single" w:sz="4" w:space="0" w:color="DAEEF3" w:themeColor="accent5" w:themeTint="33"/>
              <w:left w:val="single" w:sz="4" w:space="0" w:color="auto"/>
              <w:bottom w:val="nil"/>
              <w:right w:val="single" w:sz="4" w:space="0" w:color="auto"/>
            </w:tcBorders>
          </w:tcPr>
          <w:p w:rsidR="007100EF" w:rsidRPr="003F48B6" w:rsidRDefault="003F48B6" w:rsidP="002E619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3368,2</w:t>
            </w:r>
          </w:p>
        </w:tc>
        <w:tc>
          <w:tcPr>
            <w:tcW w:w="1667" w:type="pct"/>
            <w:tcBorders>
              <w:top w:val="single" w:sz="4" w:space="0" w:color="DAEEF3" w:themeColor="accent5" w:themeTint="33"/>
              <w:left w:val="single" w:sz="4" w:space="0" w:color="auto"/>
              <w:bottom w:val="nil"/>
              <w:right w:val="double" w:sz="4" w:space="0" w:color="auto"/>
            </w:tcBorders>
          </w:tcPr>
          <w:p w:rsidR="007100EF" w:rsidRPr="003F48B6" w:rsidRDefault="003F48B6" w:rsidP="00171B8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103,4</w:t>
            </w:r>
          </w:p>
        </w:tc>
      </w:tr>
      <w:tr w:rsidR="007100EF" w:rsidRPr="003F48B6" w:rsidTr="00481D57">
        <w:tc>
          <w:tcPr>
            <w:tcW w:w="166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00EF" w:rsidRPr="003F48B6" w:rsidRDefault="007100EF" w:rsidP="002D1408">
            <w:pPr>
              <w:ind w:left="284"/>
              <w:rPr>
                <w:sz w:val="28"/>
                <w:szCs w:val="28"/>
                <w:lang w:val="ru-RU"/>
              </w:rPr>
            </w:pPr>
            <w:r w:rsidRPr="003F48B6">
              <w:rPr>
                <w:sz w:val="28"/>
                <w:szCs w:val="28"/>
                <w:lang w:val="ru-RU"/>
              </w:rPr>
              <w:t>животноводство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F" w:rsidRPr="003F48B6" w:rsidRDefault="003F48B6" w:rsidP="002E619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319,8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00EF" w:rsidRPr="003F48B6" w:rsidRDefault="003F48B6" w:rsidP="002E619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76,3</w:t>
            </w:r>
          </w:p>
        </w:tc>
      </w:tr>
      <w:tr w:rsidR="00481D57" w:rsidRPr="003F48B6" w:rsidTr="00481D57"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481D57" w:rsidRPr="003F48B6" w:rsidRDefault="00481D57" w:rsidP="00481D57">
            <w:pPr>
              <w:pStyle w:val="Default"/>
              <w:jc w:val="both"/>
              <w:rPr>
                <w:i/>
                <w:sz w:val="20"/>
                <w:szCs w:val="20"/>
                <w:lang w:val="ru-RU"/>
              </w:rPr>
            </w:pPr>
            <w:r w:rsidRPr="003F48B6">
              <w:rPr>
                <w:i/>
                <w:sz w:val="20"/>
                <w:szCs w:val="20"/>
                <w:vertAlign w:val="superscript"/>
                <w:lang w:val="ru-RU"/>
              </w:rPr>
              <w:t>1)</w:t>
            </w:r>
            <w:r w:rsidR="003F48B6">
              <w:rPr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3F48B6">
              <w:rPr>
                <w:i/>
                <w:sz w:val="20"/>
                <w:szCs w:val="20"/>
                <w:lang w:val="ru-RU"/>
              </w:rPr>
              <w:t>Предварительные данные. Показатели пересчитаны с учетом окончательных итогов о производстве продукции сельского хозяйства за 20</w:t>
            </w:r>
            <w:r w:rsidR="003F48B6">
              <w:rPr>
                <w:i/>
                <w:sz w:val="20"/>
                <w:szCs w:val="20"/>
                <w:lang w:val="ru-RU"/>
              </w:rPr>
              <w:t>2</w:t>
            </w:r>
            <w:r w:rsidR="006C567B">
              <w:rPr>
                <w:i/>
                <w:sz w:val="20"/>
                <w:szCs w:val="20"/>
                <w:lang w:val="ru-RU"/>
              </w:rPr>
              <w:t>2</w:t>
            </w:r>
            <w:bookmarkStart w:id="0" w:name="_GoBack"/>
            <w:bookmarkEnd w:id="0"/>
            <w:r w:rsidRPr="003F48B6">
              <w:rPr>
                <w:i/>
                <w:sz w:val="20"/>
                <w:szCs w:val="20"/>
                <w:lang w:val="ru-RU"/>
              </w:rPr>
              <w:t xml:space="preserve"> год. </w:t>
            </w:r>
          </w:p>
          <w:p w:rsidR="00481D57" w:rsidRPr="00923C51" w:rsidRDefault="0071595E" w:rsidP="00923C51">
            <w:pPr>
              <w:pStyle w:val="Default"/>
              <w:jc w:val="both"/>
              <w:rPr>
                <w:i/>
                <w:sz w:val="20"/>
                <w:szCs w:val="20"/>
                <w:lang w:val="ru-RU"/>
              </w:rPr>
            </w:pPr>
            <w:r w:rsidRPr="003F48B6">
              <w:rPr>
                <w:i/>
                <w:sz w:val="20"/>
                <w:szCs w:val="20"/>
                <w:vertAlign w:val="superscript"/>
                <w:lang w:val="ru-RU"/>
              </w:rPr>
              <w:t>2)</w:t>
            </w:r>
            <w:r w:rsidR="003F48B6">
              <w:rPr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3F48B6">
              <w:rPr>
                <w:i/>
                <w:sz w:val="20"/>
                <w:szCs w:val="20"/>
                <w:lang w:val="ru-RU"/>
              </w:rPr>
              <w:t>Незначительные расхождения между итогом и суммой слагаемых объясняются округлением данных.</w:t>
            </w:r>
          </w:p>
        </w:tc>
      </w:tr>
    </w:tbl>
    <w:p w:rsidR="00481D57" w:rsidRPr="003F48B6" w:rsidRDefault="00481D57" w:rsidP="00481D57">
      <w:pPr>
        <w:pStyle w:val="Default"/>
        <w:jc w:val="both"/>
        <w:rPr>
          <w:sz w:val="22"/>
          <w:szCs w:val="22"/>
        </w:rPr>
      </w:pPr>
    </w:p>
    <w:sectPr w:rsidR="00481D57" w:rsidRPr="003F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7F"/>
    <w:rsid w:val="00131EA8"/>
    <w:rsid w:val="00171B87"/>
    <w:rsid w:val="00183479"/>
    <w:rsid w:val="002346AF"/>
    <w:rsid w:val="00260427"/>
    <w:rsid w:val="002E6191"/>
    <w:rsid w:val="003465BB"/>
    <w:rsid w:val="00381874"/>
    <w:rsid w:val="003D4B6F"/>
    <w:rsid w:val="003E2AFD"/>
    <w:rsid w:val="003F48B6"/>
    <w:rsid w:val="00481D57"/>
    <w:rsid w:val="00495F23"/>
    <w:rsid w:val="004E6A2E"/>
    <w:rsid w:val="00566490"/>
    <w:rsid w:val="006C567B"/>
    <w:rsid w:val="006F3F2C"/>
    <w:rsid w:val="007100EF"/>
    <w:rsid w:val="0071595E"/>
    <w:rsid w:val="007A2323"/>
    <w:rsid w:val="007C0708"/>
    <w:rsid w:val="00817F1E"/>
    <w:rsid w:val="009168AB"/>
    <w:rsid w:val="00923C51"/>
    <w:rsid w:val="00A23DEF"/>
    <w:rsid w:val="00A703CF"/>
    <w:rsid w:val="00A83168"/>
    <w:rsid w:val="00AA6B7F"/>
    <w:rsid w:val="00AB5163"/>
    <w:rsid w:val="00AD0B7F"/>
    <w:rsid w:val="00B606BD"/>
    <w:rsid w:val="00BA1C07"/>
    <w:rsid w:val="00D31D7C"/>
    <w:rsid w:val="00DC0AE4"/>
    <w:rsid w:val="00DF43F5"/>
    <w:rsid w:val="00E462B9"/>
    <w:rsid w:val="00EC387A"/>
    <w:rsid w:val="00EC657E"/>
    <w:rsid w:val="00EF5775"/>
    <w:rsid w:val="00F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DEF"/>
    <w:pPr>
      <w:keepNext/>
      <w:jc w:val="center"/>
      <w:outlineLvl w:val="0"/>
    </w:pPr>
    <w:rPr>
      <w:b/>
      <w:kern w:val="2"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DEF"/>
    <w:rPr>
      <w:rFonts w:ascii="Times New Roman" w:eastAsia="Times New Roman" w:hAnsi="Times New Roman" w:cs="Times New Roman"/>
      <w:b/>
      <w:kern w:val="2"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A23DEF"/>
    <w:pPr>
      <w:ind w:firstLine="720"/>
      <w:jc w:val="both"/>
    </w:pPr>
    <w:rPr>
      <w:kern w:val="28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A23DEF"/>
    <w:rPr>
      <w:rFonts w:ascii="Times New Roman" w:eastAsia="Times New Roman" w:hAnsi="Times New Roman" w:cs="Times New Roman"/>
      <w:kern w:val="28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23DE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23D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39"/>
    <w:rsid w:val="00A2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2"/>
    <w:uiPriority w:val="99"/>
    <w:rsid w:val="00A23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8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DEF"/>
    <w:pPr>
      <w:keepNext/>
      <w:jc w:val="center"/>
      <w:outlineLvl w:val="0"/>
    </w:pPr>
    <w:rPr>
      <w:b/>
      <w:kern w:val="2"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DEF"/>
    <w:rPr>
      <w:rFonts w:ascii="Times New Roman" w:eastAsia="Times New Roman" w:hAnsi="Times New Roman" w:cs="Times New Roman"/>
      <w:b/>
      <w:kern w:val="2"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A23DEF"/>
    <w:pPr>
      <w:ind w:firstLine="720"/>
      <w:jc w:val="both"/>
    </w:pPr>
    <w:rPr>
      <w:kern w:val="28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A23DEF"/>
    <w:rPr>
      <w:rFonts w:ascii="Times New Roman" w:eastAsia="Times New Roman" w:hAnsi="Times New Roman" w:cs="Times New Roman"/>
      <w:kern w:val="28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23DE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23D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39"/>
    <w:rsid w:val="00A2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2"/>
    <w:uiPriority w:val="99"/>
    <w:rsid w:val="00A23D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8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Чирва Инга Игоревна</dc:creator>
  <cp:lastModifiedBy>Космачева Анастасия Владимировна</cp:lastModifiedBy>
  <cp:revision>5</cp:revision>
  <cp:lastPrinted>2022-03-03T10:11:00Z</cp:lastPrinted>
  <dcterms:created xsi:type="dcterms:W3CDTF">2024-01-29T10:29:00Z</dcterms:created>
  <dcterms:modified xsi:type="dcterms:W3CDTF">2024-02-02T05:52:00Z</dcterms:modified>
</cp:coreProperties>
</file>